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11520B" w:rsidP="00630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1152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Дело № </w:t>
      </w:r>
      <w:r w:rsidRPr="0011520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5</w:t>
      </w:r>
      <w:r w:rsidRPr="001152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-</w:t>
      </w:r>
      <w:r w:rsidR="00BF37E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15</w:t>
      </w:r>
      <w:r w:rsidR="0019378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-0401/</w:t>
      </w:r>
      <w:r w:rsidR="0052544F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2025</w:t>
      </w:r>
    </w:p>
    <w:p w:rsidR="00630938" w:rsidRPr="0011520B" w:rsidP="00630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x-none"/>
        </w:rPr>
        <w:t>УИД:</w:t>
      </w:r>
      <w:r w:rsidRPr="001152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BF37E6" w:rsidR="00BF37E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86MS0004-01-2024-007574-49</w:t>
      </w:r>
    </w:p>
    <w:p w:rsidR="00630938" w:rsidRPr="0011520B" w:rsidP="00630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</w:p>
    <w:p w:rsidR="00630938" w:rsidRPr="0011520B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11520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ПОСТАНОВЛЕНИЕ</w:t>
      </w:r>
    </w:p>
    <w:p w:rsidR="00630938" w:rsidRPr="0011520B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11520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по делу об административном правонарушении</w:t>
      </w:r>
    </w:p>
    <w:p w:rsidR="00630938" w:rsidRPr="0011520B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</w:p>
    <w:p w:rsidR="00630938" w:rsidRPr="0011520B" w:rsidP="006309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9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19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Междуреченский</w:t>
      </w:r>
    </w:p>
    <w:p w:rsidR="00630938" w:rsidRPr="0011520B" w:rsidP="006309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938" w:rsidRPr="0011520B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1 </w:t>
      </w: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Кондинского судебного района Ханты-Мансийского автономного округа-Югры Чех Е.В., расположенного по адресу: ХМАО-Югра, Кондинский район, </w:t>
      </w: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пгт.Междуреченский</w:t>
      </w: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ул.Лумумбы</w:t>
      </w: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д.2/1,</w:t>
      </w:r>
    </w:p>
    <w:p w:rsidR="00630938" w:rsidRPr="0011520B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5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предусмотренном ч. 1 ст.20.25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РФ об административных правонарушениях</w:t>
      </w:r>
      <w:r w:rsidRPr="00115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отношении: </w:t>
      </w:r>
    </w:p>
    <w:p w:rsidR="00630938" w:rsidRPr="0011520B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Зуева Алексея Вячеславовича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рождения, уроженца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630938" w:rsidRPr="0011520B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938" w:rsidRPr="0011520B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установил:</w:t>
      </w:r>
    </w:p>
    <w:p w:rsidR="00630938" w:rsidRPr="0011520B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630938" w:rsidRPr="0011520B" w:rsidP="002D3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1937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19378B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Зуев А.В.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уплатил административный штраф в размере 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>1000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Госавтоинспекции ОМВД России по 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Кондинскому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административном правонарушении </w:t>
      </w:r>
      <w:r w:rsidR="00FA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>188100862200035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78801</w:t>
      </w:r>
      <w:r w:rsidR="00A02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A02C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A02C82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0938" w:rsidRPr="0011520B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Зуев А.В.</w:t>
      </w:r>
      <w:r w:rsidRPr="0011520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1520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судебное заседание не явился, извещен о месте и времени рассмотрения дела об</w:t>
      </w:r>
      <w:r w:rsidRPr="0011520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административном правонарушении надлежащим образом, ходатайств не заявил.</w:t>
      </w:r>
    </w:p>
    <w:p w:rsidR="00630938" w:rsidRPr="0011520B" w:rsidP="006309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BF37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Зуева А.В.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данном случае не повлечет нарушения положений </w:t>
      </w:r>
      <w:hyperlink r:id="rId4" w:history="1">
        <w:r w:rsidRPr="0011520B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ч. 3 ст. 25.1</w:t>
        </w:r>
      </w:hyperlink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 Изложенное согласуетс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с позицией Верховного Суда Российской Федерации, изложенной в </w:t>
      </w:r>
      <w:r w:rsidR="00BF37E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Обзоре судебной практики Верховного Суда Российской Федерации N 4 (2016) (утв. Президиумом Верховного суда Российской Федерации 20.12.2016 г.).</w:t>
      </w:r>
    </w:p>
    <w:p w:rsidR="00630938" w:rsidRPr="0011520B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мировой судья приход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ит к следующему.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ест на срок до пятнадцати суток, либо обязательные работы на срок до пятидесяти часов. 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В соответствии с ч.1 ст.31.1 КоАП РФ постановление по делу об административном правонарушении вступает в законную силу после истечения срока, установленного для обжалов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Согласно п.2 ст.31.1 КоАП РФ соответствующее постановление административного органа вступает в законную силу после истечения 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постановление.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Часть 1 ст. 32.2 КоАП РФ предусматривает сроки уплаты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штрафа. Штраф должен быть уплачен не позднее 60 дней со дня вступления в силу постановления 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по делу об административном правонарушении, которым наложен штраф или со дня истечения срока отсрочки, рассрочки, установленных в соответствии со ст. 31.5 КоАП РФ.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 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Из материалов дела об административном правонарушении следует, что постановлением </w:t>
      </w:r>
      <w:r w:rsidRPr="00A02C82" w:rsidR="00A02C82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Госавтоинспекции ОМВД России по </w:t>
      </w:r>
      <w:r w:rsidRPr="00A02C82" w:rsidR="00A02C82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Кондинскому</w:t>
      </w:r>
      <w:r w:rsidRPr="00A02C82" w:rsidR="00A02C82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району по делу об административном правонарушении № </w:t>
      </w:r>
      <w:r w:rsidRPr="00BF37E6" w:rsidR="00BF37E6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18810086220003578801 от 13.09.2024</w:t>
      </w:r>
      <w:r w:rsidR="00A02C82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</w:t>
      </w:r>
      <w:r w:rsidR="00BF37E6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Зуеву А.В.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назначено наказание в виде административного штрафа в размере </w:t>
      </w:r>
      <w:r w:rsidR="00A02C82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1000</w:t>
      </w:r>
      <w:r w:rsidR="00DF56FA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рублей, указанное постановление </w:t>
      </w: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получено </w:t>
      </w:r>
      <w:r w:rsidR="00BF37E6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Зуевым А.В.</w:t>
      </w: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</w:t>
      </w:r>
      <w:r w:rsidR="00BF37E6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.</w:t>
      </w:r>
      <w:r w:rsidR="00BF37E6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.2024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, вступило в законную силу </w:t>
      </w:r>
      <w:r w:rsidR="00BF37E6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.</w:t>
      </w:r>
      <w:r w:rsidR="00BF37E6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.2024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. Таким образом, </w:t>
      </w:r>
      <w:r w:rsidR="00DF56FA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учитывая положения ст. 4.8 КоАП РФ, 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административный штраф должен быть 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уплачен не позднее </w:t>
      </w:r>
      <w:r w:rsidR="00BF37E6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.</w:t>
      </w:r>
      <w:r w:rsidR="00BF37E6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.2024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. </w:t>
      </w:r>
      <w:r w:rsidR="00BF37E6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Зуева А.В.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административный штраф в установленный срок не уплатил.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Факт совершения </w:t>
      </w:r>
      <w:r w:rsidR="00BF37E6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Зуев</w:t>
      </w:r>
      <w:r w:rsidR="00C30D16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ым</w:t>
      </w:r>
      <w:r w:rsidR="00BF37E6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А.В.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административного правонарушения и его вина объективно подтверждаются совокупностью исследованных доказательств, а именно: протоколом об административном правонарушении, постановлением по делу об административном правонарушении, с отметкой о вступлении в 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законную силу, справкой, подтверждающей отсутствие оплаты административного штрафа в установленный срок. 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ходе судебного разбирательства.   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Мировой судья квалифицирует действия </w:t>
      </w:r>
      <w:r w:rsidR="00BF37E6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Зуева А.В.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по ч. 1 ст. 20.25 Кодекса РФ об административных правонарушениях, как неуплата административного штрафа в установленный срок.  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Обстоятельств, смягчающих административную о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тветственность в соответствии со ст. 4.2 Кодекса Российской Федерации об административных правонарушениях, не установлено. </w:t>
      </w:r>
    </w:p>
    <w:p w:rsid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Обстоятельств, отягчающи</w:t>
      </w:r>
      <w:r w:rsidR="000C0A4E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х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административную ответственность, в соответствии со ст. 4.3 Кодекса Российской Федерации об административн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ых правонарушениях, </w:t>
      </w:r>
      <w:r w:rsidR="000C0A4E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не установлено. </w:t>
      </w:r>
    </w:p>
    <w:p w:rsidR="00630938" w:rsidRPr="0011520B" w:rsidP="00630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Pr="000C0A4E" w:rsidR="000C0A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отсутствие </w:t>
      </w: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отягчающих и</w:t>
      </w:r>
      <w:r w:rsidR="00764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смягчающих обстоятельств,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чем, считает возможным назначить наказание в виде административного штрафа</w:t>
      </w:r>
      <w:r w:rsidR="000F5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56E7" w:rsidR="000F56E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двукратном размере суммы неуплаченного административного штрафа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которое отвечает целям административного наказания, соразмерно тяжести содеянн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630938" w:rsidP="00630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п.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ч. 1 ст. 29.9, ст. 29.10, ст.29.11 Кодекса РФ об административных правонарушениях,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судья,</w:t>
      </w:r>
    </w:p>
    <w:p w:rsidR="000F56E7" w:rsidRPr="0011520B" w:rsidP="00630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938" w:rsidRPr="0011520B" w:rsidP="00764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30938" w:rsidRPr="0011520B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938" w:rsidRPr="0011520B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BF37E6">
        <w:rPr>
          <w:rFonts w:ascii="Times New Roman" w:eastAsia="Times New Roman" w:hAnsi="Times New Roman" w:cs="Times New Roman"/>
          <w:sz w:val="26"/>
          <w:szCs w:val="26"/>
          <w:lang w:eastAsia="ru-RU"/>
        </w:rPr>
        <w:t>Зуева Алексея Вячеславовича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C0A4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водительское удостоверение</w:t>
      </w:r>
      <w:r w:rsidR="00A471C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C0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виновным в совершении административного правонарушения, ответственность за которое предусмотрена ч. 1 ст. 20.25 Кодекса РФ об административных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правонарушениях, и подвергнуть административному наказанию в виде штрафа в размере</w:t>
      </w:r>
      <w:r w:rsidR="00EA4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2 000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630938" w:rsidRPr="0011520B" w:rsidP="00630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йского автономного округа – Югры л/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04872D08080) счет: 40102810245370000007 РКЦ ХАНТЫ-МАНСИЙСК//УФК по Ханты-Мансийскому автономному округу-Югре г. Ханты-Мансийск БИК 007162163 номер казначейского счета 03100643000000018700 ОКТМО 71816000 ИНН 8601073664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КПП 860101001 КБК 72011601203019000140 УИН </w:t>
      </w:r>
      <w:r w:rsidRPr="00C30D16" w:rsidR="00C30D1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0412365400045007222420126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11520B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докумен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та, свидетельствующего об уплате штрафа, необходимо представить в суд по адресу: ХМАО – Югра, Кондинский район,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Междуреченский,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ул.П.Лумумбы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, д.2/1.</w:t>
      </w:r>
    </w:p>
    <w:p w:rsidR="00630938" w:rsidRPr="0011520B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не уплатившее административный штраф в установленный срок, может быть подвергнуто административн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ому наказанию в соответствии с </w:t>
      </w:r>
      <w:hyperlink r:id="rId5" w:anchor="/document/12125267/entry/202501" w:history="1">
        <w:r w:rsidRPr="0011520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ч. 1 ст. 20.25</w:t>
        </w:r>
      </w:hyperlink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административных правонарушениях.</w:t>
      </w:r>
    </w:p>
    <w:p w:rsidR="00630938" w:rsidRPr="0011520B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</w:t>
      </w:r>
      <w:r w:rsidR="00A471C3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получения копии насто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1 Кондинского судебного района Ханты-Мансийского автономного округа-Югры, либо непосредственно в Кондинск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ий районный суд Ханты-Мансийского автономного округа – Югры.</w:t>
      </w:r>
    </w:p>
    <w:p w:rsidR="00C70EA6" w:rsidRPr="00C70EA6" w:rsidP="00C70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QR-код для </w:t>
      </w:r>
      <w:r w:rsidRPr="00C70EA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оплаты  штрафа</w:t>
      </w:r>
    </w:p>
    <w:p w:rsidR="00C70EA6" w:rsidRPr="00C70EA6" w:rsidP="00C70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322650</wp:posOffset>
            </wp:positionV>
            <wp:extent cx="750570" cy="75057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669749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3770" w:tblpY="1"/>
        <w:tblW w:w="0" w:type="auto"/>
        <w:tblLook w:val="0000"/>
      </w:tblPr>
      <w:tblGrid>
        <w:gridCol w:w="7247"/>
      </w:tblGrid>
      <w:tr w:rsidTr="005B109E">
        <w:tblPrEx>
          <w:tblW w:w="0" w:type="auto"/>
          <w:tblLook w:val="0000"/>
        </w:tblPrEx>
        <w:trPr>
          <w:trHeight w:val="1863"/>
        </w:trPr>
        <w:tc>
          <w:tcPr>
            <w:tcW w:w="7247" w:type="dxa"/>
          </w:tcPr>
          <w:p w:rsidR="005B109E" w:rsidRPr="005B109E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5B109E" w:rsidRPr="005B109E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5B109E" w:rsidRPr="005B109E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уникальный идентификационный номер </w:t>
            </w: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(указан в постановлении);</w:t>
            </w:r>
          </w:p>
          <w:p w:rsidR="005B109E" w:rsidRPr="005B109E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5B109E" w:rsidRPr="005B109E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постановлении);</w:t>
            </w:r>
          </w:p>
          <w:p w:rsidR="005B109E" w:rsidRPr="005B109E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5B109E" w:rsidRPr="005B109E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  <w:p w:rsidR="005B109E" w:rsidRPr="005B109E" w:rsidP="005B1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F56E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0EA6" w:rsidRPr="0011520B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71C3" w:rsidRPr="002B3857" w:rsidP="0063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630938" w:rsidRPr="002B3857" w:rsidP="0063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2B3857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Мировой </w:t>
      </w:r>
      <w:r w:rsidRPr="002B3857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судья</w:t>
      </w:r>
      <w:r w:rsidRPr="002B3857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2B3857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2B3857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</w:p>
    <w:p w:rsidR="00630938" w:rsidRPr="002B3857" w:rsidP="0063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2B3857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Копия верна</w:t>
      </w:r>
    </w:p>
    <w:p w:rsidR="00630938" w:rsidRPr="002D3D66" w:rsidP="00A47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71C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Мировой судья</w:t>
      </w:r>
      <w:r w:rsidRPr="00A471C3" w:rsidR="00A471C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A471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A471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A471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A471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A471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2D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</w:t>
      </w:r>
      <w:r w:rsidRPr="002D3D66" w:rsid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2D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Е.В. Чех</w:t>
      </w:r>
    </w:p>
    <w:sectPr w:rsidSect="000F56E7">
      <w:pgSz w:w="11906" w:h="16838"/>
      <w:pgMar w:top="568" w:right="849" w:bottom="851" w:left="1701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C0A4E"/>
    <w:rsid w:val="000F56E7"/>
    <w:rsid w:val="0011520B"/>
    <w:rsid w:val="0019378B"/>
    <w:rsid w:val="002B3857"/>
    <w:rsid w:val="002D3D66"/>
    <w:rsid w:val="0052544F"/>
    <w:rsid w:val="005B109E"/>
    <w:rsid w:val="00630938"/>
    <w:rsid w:val="00764535"/>
    <w:rsid w:val="00A02C82"/>
    <w:rsid w:val="00A1179A"/>
    <w:rsid w:val="00A471C3"/>
    <w:rsid w:val="00B8003B"/>
    <w:rsid w:val="00BF37E6"/>
    <w:rsid w:val="00C30D16"/>
    <w:rsid w:val="00C70EA6"/>
    <w:rsid w:val="00DF56FA"/>
    <w:rsid w:val="00E17336"/>
    <w:rsid w:val="00EA4E04"/>
    <w:rsid w:val="00EB468A"/>
    <w:rsid w:val="00EB65BB"/>
    <w:rsid w:val="00FA7671"/>
    <w:rsid w:val="00FE26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9B7007CF332B2704A1B50478F4095C274C1470F9450355B45EEAB5E0A37694285ECBD724FC5A2FBBE83007A76C9E422ADC3B78A8E80661TDJ3G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image" Target="media/image1.gif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